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5E" w:rsidRDefault="001B735E" w:rsidP="001B7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1B735E" w:rsidRDefault="001B735E" w:rsidP="001B7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«Ошибки семейного воспитания»</w:t>
      </w:r>
    </w:p>
    <w:p w:rsid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</w:t>
      </w:r>
      <w:r w:rsidRPr="001B735E">
        <w:rPr>
          <w:rFonts w:ascii="Times New Roman" w:hAnsi="Times New Roman" w:cs="Times New Roman"/>
          <w:iCs/>
          <w:sz w:val="28"/>
          <w:szCs w:val="28"/>
        </w:rPr>
        <w:t>родители (законные представители) воспитывая своих детей, опираясь на свой жиз</w:t>
      </w:r>
      <w:bookmarkStart w:id="0" w:name="_GoBack"/>
      <w:bookmarkEnd w:id="0"/>
      <w:r w:rsidRPr="001B735E">
        <w:rPr>
          <w:rFonts w:ascii="Times New Roman" w:hAnsi="Times New Roman" w:cs="Times New Roman"/>
          <w:iCs/>
          <w:sz w:val="28"/>
          <w:szCs w:val="28"/>
        </w:rPr>
        <w:t>ненный опыт, редко задумываются о том, почему в определенных ситуациях посту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пают так, а не иначе. В каждой семье наступает переломный момент в отношениях, когда возникает, известная проблема «отцов и детей», но даже родители (законные представители) время от времени совер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шают ошибки.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1. Обещание больше не любить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 xml:space="preserve">Родители (законные представители) часто недовольны тем, что дети оспаривают любую просьбу. По их мнению, отпрыски делают это </w:t>
      </w:r>
      <w:proofErr w:type="gramStart"/>
      <w:r w:rsidRPr="001B735E">
        <w:rPr>
          <w:rFonts w:ascii="Times New Roman" w:hAnsi="Times New Roman" w:cs="Times New Roman"/>
          <w:iCs/>
          <w:sz w:val="28"/>
          <w:szCs w:val="28"/>
        </w:rPr>
        <w:t>назло</w:t>
      </w:r>
      <w:proofErr w:type="gramEnd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и призывать их к здравому смыслу бессмысленно. Угрозы здесь также не действуют. В таких случаях многие используют своеобразную козыр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ную карту: «Если ты не будешь таким, как я хочу, я больше не буду тебя любить». Од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нако эта угроза, как правило, быстро забы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вается. Дети прекрасно чувствуют фальшь. Единожды обманув, родители (законные представители) могут надол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го потерять доверие ребенка — он будет воспринимать их как лживых людей. Луч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ше сказать так: «Я буду тебя все равно лю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бить, но твое поведение не одобряю».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2. Безразличие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35E">
        <w:rPr>
          <w:rFonts w:ascii="Times New Roman" w:hAnsi="Times New Roman" w:cs="Times New Roman"/>
          <w:iCs/>
          <w:sz w:val="28"/>
          <w:szCs w:val="28"/>
        </w:rPr>
        <w:t>«Делай, что хочешь, мне все равно», — часто говорят родители (законные представители, устав от каприз сына или дочери.</w:t>
      </w:r>
      <w:proofErr w:type="gramEnd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Они не спорят, не ищут аргументы, не доказывают что-либо, счи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тая, что незачем напрягаться и нервни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чать, так как ребенку пора учиться само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му решать свои проблемы и готовиться к самостоятельной взрослой жизни. Но родители (законные представители) не должны показывать ребенку, что им все равно, чем он занимается. По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чувствовав их безразличие, он немедлен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но начнет проверять, насколько оно «на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стоящее», причем проверка может заключаться в совершении изначально плохих поступков. Ребенок будет ждать, последу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ет ли за проступок критика. Словом, за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мкнутый круг. Лучше вместо показного безразличия постараться наладить с ре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бенком дружеские отношения, даже если его поведение вовсе не нравится родите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лям. Можно сказать, например: «Знаешь, в этом вопросе я с тобой совершенно не согласен. Но хочу помочь, потому что люблю тебя. В любой момент, когда тебе понадобится моя помощь, можешь спро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сить у меня совета».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3. Слишком много строгости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«Ты должен делать то, что я тебе сказа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ла, потому что я в доме главная», — не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редко утверждают мамы в разговоре с ре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бенком.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Дети должны слушаться старших бес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прекословно — это самый важный прин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цип в воспитании. Многие родители (законные представители) счи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тают, что детям нельзя давать поблажек, иначе они окончательно сядут на шею. Однако слишком строгое воспитание, ос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нованное на принципах, не всегда понят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ных ребенку, напоминает дрессировку. В таких случаях ребенок будет беспреко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словно выполнять все в присутствии ро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дителей и сознательно забывать обо всех запретах, когда их рядом нет. Убеждение лучше чрезмерной строгости. При необ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ходимости можно сказать ребенку: «Ты сейчас сделаешь так, как я говорю, а ве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чером мы спокойно все обсудим».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 Детей не надо баловать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Детство — короткая пора, и чтобы оно было прекрасным, в силах родителей из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бавить детей от многих трудностей. Так приятно угадывать и исполнять любое желание своего чада. Но избалованным детям очень тяжело приходится в жизни. Если держать их под колпаком родитель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ской любви, это может привести к мно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жеству проблем. Убирая буквально каж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дый камушек с дороги малыша, родители (законные представители) не делают ребенка счастливее. Скорее, наоборот, он часто ощущает свою беспо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мощность и одиночество. «Попробуй-ка сделать это сам, а если не получится, я тебе с удовольствием помогу», — вот один из вариантов мудрого отношения к доче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ри или сыну.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5. Навязанная роль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«Мой ребенок — мой лучший друг», — заявляют иногда родители (законные представители)</w:t>
      </w:r>
      <w:proofErr w:type="gramStart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Для них ребенок — главное в жизни, он смышленый, с ним можно поговорить обо всем. Он понимает их, как настоящий взрослый. Да, дети, бывает, делают все, чтобы понравиться своим родителям, ведь папа и мама для них главнейшие люди на свете. Малыши даже готовы погрузиться в сложный мир взрослых. К сожалению, при этом их собственные проблемы так и остаются нерешенными.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6. Денежная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«Больше денег — лучше воспита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ние», — убеждены некоторые родители (законные представители). Но любовь не купить за деньги. В семьях с невысоким достатком взрослые, быва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ет, делают все, чтобы ребенок ни в чем не нуждался. Родители (законные представители) не должны чувство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вать угрызений совести, если не могут ис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полнить любое его желание. Любовь, ла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ска, совместные игры и проведенный вме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сте досуг для ребенка намного важнее со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держимого кошелька родителей. Счастли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вым его делают не деньги, а осознание того, что он для родителей самый-самый.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7. Наполеоновские планы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«Мой ребенок будет заниматься музы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кой (теннисом, живописью), я не позво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лю ему упустить свой шанс». Мечта мно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гих любящих родителей, особенно тех, кто в детстве был лишен возможности зани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маться балетом, учиться игре на пианино или играть в теннис. Став родителями, они задались целью дать детям самое луч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шее образование. Их не волнует, что ре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бенок этого не очень-то и хочет. Такие родители (законные представители) убеждены, что со временем дети оценят старания взрослых.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К сожалению, так бывает далеко не всегда. Часто блестящее будущее в вооб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ражении взрослых разбивается о полное нежелание ребенка заниматься, напри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мер, музыкой. Он слушается взрослых, пока маленький, но затем... Желая вы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рваться из клетки родительской любви, начинает выражать протест доступными ему способами — грубостью, уходом из дома и даже приемом наркотиков. Поэто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му при заполнении дня ребенка нужны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ми и полезными занятиями не стоит за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бывать и о его желаниях, оставляя время для личных дел.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8. Слишком мало ласки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«Поцелуй и прочие нежности не так уж и важны для ребенка». Некоторые родители (законные представители) считают, что ласки в детском возра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 xml:space="preserve">сте приведут </w:t>
      </w:r>
      <w:r w:rsidRPr="001B735E">
        <w:rPr>
          <w:rFonts w:ascii="Times New Roman" w:hAnsi="Times New Roman" w:cs="Times New Roman"/>
          <w:iCs/>
          <w:sz w:val="28"/>
          <w:szCs w:val="28"/>
        </w:rPr>
        <w:lastRenderedPageBreak/>
        <w:t>в дальнейшем к проблемам в личной жизни, что, кроме объятий и поцелуев, есть более нужные и серьезные вещи. Однако следует помнить, что дети любого возраста стремятся к ласке: она помогает им ощущать себя любимыми, придает уверенности в своих силах. Же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 xml:space="preserve">лание приласкаться </w:t>
      </w:r>
      <w:proofErr w:type="gramStart"/>
      <w:r w:rsidRPr="001B735E">
        <w:rPr>
          <w:rFonts w:ascii="Times New Roman" w:hAnsi="Times New Roman" w:cs="Times New Roman"/>
          <w:iCs/>
          <w:sz w:val="28"/>
          <w:szCs w:val="28"/>
        </w:rPr>
        <w:t>должно</w:t>
      </w:r>
      <w:proofErr w:type="gramEnd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исходить не только от родителей, но и от самого ре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бенка.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9. Ваше настроение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Из-за неприятностей на работе, плохих отношений в семье взрослые нередко «вы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пускают пар» на ребенка. Многие увере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ны, что в этом нет ничего страшного. До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статочно потом приласкать малыша или купить давно обещанную игрушку — и все будет в порядке.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 xml:space="preserve">Когда взрослые, будучи в </w:t>
      </w:r>
      <w:proofErr w:type="gramStart"/>
      <w:r w:rsidRPr="001B735E">
        <w:rPr>
          <w:rFonts w:ascii="Times New Roman" w:hAnsi="Times New Roman" w:cs="Times New Roman"/>
          <w:iCs/>
          <w:sz w:val="28"/>
          <w:szCs w:val="28"/>
        </w:rPr>
        <w:t>дурном</w:t>
      </w:r>
      <w:proofErr w:type="gramEnd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рас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-положении духа, запрещают что-то ребен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ку, а назавтра, когда настроение улучши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лось, это же разрешают, он делает вывод: все равно, что и как я делаю, главное, ка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кое у мамы настроение. Однако если родители (законные представители) чувствуют, что себя не переделать, лучше заранее договориться с ребенком: «Когда у меня хорошее настроение, тебе не будет позволено делать все, что ты за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 xml:space="preserve">хочешь. А </w:t>
      </w:r>
      <w:proofErr w:type="gramStart"/>
      <w:r w:rsidRPr="001B735E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плохом — постарайся быть ко мне снисходительным».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b/>
          <w:bCs/>
          <w:iCs/>
          <w:sz w:val="28"/>
          <w:szCs w:val="28"/>
        </w:rPr>
        <w:t>10. Слишком мало времени для воспитания ребенка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«К сожалению, у меня совсем нет вре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мени», — так говорят своему сыну или дочери некоторые родители (законные представители)</w:t>
      </w:r>
      <w:proofErr w:type="gramStart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1B735E">
        <w:rPr>
          <w:rFonts w:ascii="Times New Roman" w:hAnsi="Times New Roman" w:cs="Times New Roman"/>
          <w:iCs/>
          <w:sz w:val="28"/>
          <w:szCs w:val="28"/>
        </w:rPr>
        <w:t xml:space="preserve"> забывая про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стую истину — родили ребенка, значит, надо и время для него найти. В противном случае их чадо будет искать родствен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ные души среди чужих людей и быстро отдалится от собственных родителей. Между ними вырастет стена непонима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ния, отчуждения, а может быть, и враж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ды. Разрушить такую стену бывает очень сложно. Даже если день родителей распи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сан по минутам, необходимо вечером най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ти хотя бы полчаса (здесь важнее качест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во), посидеть у кровати ребенка, погово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рить с ним, напомнить о том, что, несмо</w:t>
      </w:r>
      <w:r w:rsidRPr="001B735E">
        <w:rPr>
          <w:rFonts w:ascii="Times New Roman" w:hAnsi="Times New Roman" w:cs="Times New Roman"/>
          <w:iCs/>
          <w:sz w:val="28"/>
          <w:szCs w:val="28"/>
        </w:rPr>
        <w:softHyphen/>
        <w:t>тря на вашу занятость, он всегда может рассчитывать на родительскую помощь и поддержку.</w:t>
      </w:r>
    </w:p>
    <w:p w:rsidR="001B735E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5E">
        <w:rPr>
          <w:rFonts w:ascii="Times New Roman" w:hAnsi="Times New Roman" w:cs="Times New Roman"/>
          <w:iCs/>
          <w:sz w:val="28"/>
          <w:szCs w:val="28"/>
        </w:rPr>
        <w:t>Не стоит принимать сказанное близко к сердцу, не существует людей без ошибок, равно как и не существует ошибок без людей.</w:t>
      </w:r>
    </w:p>
    <w:p w:rsidR="00055949" w:rsidRPr="001B735E" w:rsidRDefault="001B735E" w:rsidP="001B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949" w:rsidRPr="001B735E" w:rsidSect="001B735E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E"/>
    <w:rsid w:val="001B735E"/>
    <w:rsid w:val="00914222"/>
    <w:rsid w:val="00B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2021-02-17T05:28:00Z</dcterms:created>
  <dcterms:modified xsi:type="dcterms:W3CDTF">2021-02-17T05:31:00Z</dcterms:modified>
</cp:coreProperties>
</file>